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FA4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</w:p>
    <w:p w14:paraId="7657CF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eastAsia="zh-CN" w:bidi="ar-SA"/>
        </w:rPr>
        <w:t>东莞市生态环境局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bidi="ar-SA"/>
        </w:rPr>
        <w:t>业务关联公司廉洁自律承诺书</w:t>
      </w:r>
    </w:p>
    <w:p w14:paraId="457375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left"/>
        <w:textAlignment w:val="auto"/>
        <w:rPr>
          <w:rStyle w:val="7"/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</w:p>
    <w:p w14:paraId="0A1408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致：</w:t>
      </w:r>
      <w:r>
        <w:rPr>
          <w:rStyle w:val="7"/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东莞市生态环境局</w:t>
      </w:r>
      <w:r>
        <w:rPr>
          <w:rStyle w:val="7"/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：</w:t>
      </w:r>
    </w:p>
    <w:p w14:paraId="06187A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关于贵单位发布 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东莞市生态环境局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ar-SA"/>
        </w:rPr>
        <w:t>202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ar-SA"/>
        </w:rPr>
        <w:t>年彩色复印机租赁维护全包服务项目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的采购公告，本公司（企业）愿意参加竞价，并声明在项目竞价、合同、承接、验收期间承诺：</w:t>
      </w:r>
    </w:p>
    <w:p w14:paraId="6BF670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一、严格遵守国家法律法规及行业规范，依法经营，廉洁从业。</w:t>
      </w:r>
    </w:p>
    <w:p w14:paraId="6CB5C9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二、不为谋取不正当利益，给予监测站相关人员红包、礼品礼金、有价证券、回扣、购物券、会员卡等财物，不报销应由其本人及亲属支付的个人费用。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三、不邀请监测站相关人员及其亲属参加旅游、娱乐、健身、宴请等活动。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四、不通过不当手段获取竞价文件的潜在供应商的名称、数量。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五、不通过数据造假、泄露相关信息等方式为公司或者个人谋取利益。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若违反上述承诺，本公司将承担相应的法律后果，并无条件承诺三年内不承接东莞生态环境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的项目。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承诺人（公司法定代表人或代表的签名或签字章）：</w:t>
      </w:r>
    </w:p>
    <w:p w14:paraId="10C3D8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 w14:paraId="094030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  月   日</w:t>
      </w:r>
    </w:p>
    <w:p w14:paraId="3327C48E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after="225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（加盖公章）</w:t>
      </w:r>
    </w:p>
    <w:p w14:paraId="30E5B5EE"/>
    <w:sectPr>
      <w:footerReference r:id="rId3" w:type="default"/>
      <w:pgSz w:w="11906" w:h="16838"/>
      <w:pgMar w:top="1701" w:right="1440" w:bottom="567" w:left="1440" w:header="851" w:footer="56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9631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395A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0395A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31215"/>
    <w:rsid w:val="02F3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2025-01-21T03:20:00Z</dcterms:created>
  <dc:creator>Administrator</dc:creator>
  <cp:lastModifiedBy>Administrator</cp:lastModifiedBy>
  <dcterms:modified xsi:type="dcterms:W3CDTF">2025-01-21T03:21:03Z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D58F08EC7ABF467D8BC6CA408C8189E4_11</vt:lpwstr>
  </property>
</Properties>
</file>