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4C" w:rsidRDefault="003E744C" w:rsidP="003E744C">
      <w:pPr>
        <w:jc w:val="center"/>
        <w:outlineLvl w:val="0"/>
        <w:rPr>
          <w:rFonts w:ascii="仿宋_GB2312" w:eastAsia="仿宋_GB2312"/>
          <w:b/>
          <w:sz w:val="32"/>
          <w:szCs w:val="32"/>
        </w:rPr>
      </w:pPr>
      <w:r w:rsidRPr="0064774F">
        <w:rPr>
          <w:rFonts w:ascii="仿宋_GB2312" w:eastAsia="仿宋_GB2312" w:hAnsi="仿宋" w:hint="eastAsia"/>
          <w:b/>
          <w:color w:val="000000"/>
          <w:sz w:val="44"/>
          <w:szCs w:val="32"/>
        </w:rPr>
        <w:t>经污水</w:t>
      </w:r>
      <w:r>
        <w:rPr>
          <w:rFonts w:ascii="仿宋_GB2312" w:eastAsia="仿宋_GB2312" w:hAnsi="仿宋" w:hint="eastAsia"/>
          <w:b/>
          <w:color w:val="000000"/>
          <w:sz w:val="44"/>
          <w:szCs w:val="32"/>
        </w:rPr>
        <w:t>行政主管</w:t>
      </w:r>
      <w:r w:rsidRPr="0064774F">
        <w:rPr>
          <w:rFonts w:ascii="仿宋_GB2312" w:eastAsia="仿宋_GB2312" w:hAnsi="仿宋" w:hint="eastAsia"/>
          <w:b/>
          <w:color w:val="000000"/>
          <w:sz w:val="44"/>
          <w:szCs w:val="32"/>
        </w:rPr>
        <w:t>部门审核后的排水总平面图和单体首层排水平面图</w:t>
      </w:r>
      <w:r>
        <w:rPr>
          <w:rFonts w:ascii="仿宋_GB2312" w:eastAsia="仿宋_GB2312" w:hAnsi="仿宋" w:hint="eastAsia"/>
          <w:b/>
          <w:color w:val="000000"/>
          <w:sz w:val="44"/>
          <w:szCs w:val="32"/>
        </w:rPr>
        <w:t>（示例样本）</w:t>
      </w:r>
      <w:bookmarkStart w:id="0" w:name="_GoBack"/>
      <w:bookmarkEnd w:id="0"/>
    </w:p>
    <w:p w:rsidR="003E744C" w:rsidRDefault="003E744C" w:rsidP="003E744C">
      <w:pPr>
        <w:spacing w:line="360" w:lineRule="auto"/>
        <w:rPr>
          <w:sz w:val="24"/>
        </w:rPr>
      </w:pPr>
      <w:r w:rsidRPr="003E744C">
        <w:rPr>
          <w:b/>
          <w:sz w:val="24"/>
        </w:rPr>
        <w:t>要求</w:t>
      </w:r>
      <w:r w:rsidRPr="003E744C">
        <w:rPr>
          <w:rFonts w:hint="eastAsia"/>
          <w:b/>
          <w:sz w:val="24"/>
        </w:rPr>
        <w:t>：</w:t>
      </w:r>
      <w:r>
        <w:rPr>
          <w:rFonts w:hint="eastAsia"/>
          <w:sz w:val="24"/>
        </w:rPr>
        <w:t>排水</w:t>
      </w:r>
      <w:proofErr w:type="gramStart"/>
      <w:r>
        <w:rPr>
          <w:rFonts w:hint="eastAsia"/>
          <w:sz w:val="24"/>
        </w:rPr>
        <w:t>户内部</w:t>
      </w:r>
      <w:proofErr w:type="gramEnd"/>
      <w:r>
        <w:rPr>
          <w:rFonts w:hint="eastAsia"/>
          <w:sz w:val="24"/>
        </w:rPr>
        <w:t>排水管网、专用检测井、污水排放口位置和口径的图纸及说明等材料（含接驳井和接驳管段），坐标应采用东莞市统一坐标系并标示出接驳的市政井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Y</w:t>
      </w:r>
      <w:r>
        <w:rPr>
          <w:rFonts w:hint="eastAsia"/>
          <w:sz w:val="24"/>
        </w:rPr>
        <w:t>坐标及井底标高。</w:t>
      </w:r>
      <w:r>
        <w:rPr>
          <w:sz w:val="24"/>
        </w:rPr>
        <w:t>具体包含信息</w:t>
      </w:r>
      <w:r>
        <w:rPr>
          <w:rFonts w:hint="eastAsia"/>
          <w:sz w:val="24"/>
        </w:rPr>
        <w:t>：</w:t>
      </w:r>
    </w:p>
    <w:p w:rsidR="003E744C" w:rsidRDefault="003E744C" w:rsidP="003E744C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须标明管径，流向，接驳井、水质检测井及所在道路名称等要素；</w:t>
      </w:r>
    </w:p>
    <w:p w:rsidR="003E744C" w:rsidRDefault="003E744C" w:rsidP="003E744C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须保证草图与现场一致；</w:t>
      </w:r>
    </w:p>
    <w:p w:rsidR="003E744C" w:rsidRDefault="003E744C" w:rsidP="003E744C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如单元排水户接入大楼排水管的，须标示大楼排水管接至市政排水井的路径；</w:t>
      </w:r>
    </w:p>
    <w:p w:rsidR="003E744C" w:rsidRDefault="003E744C" w:rsidP="003E744C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如排水户是首层中的其中铺位之一，可只提供其经营场所（所在铺位）的排水平面图）。</w:t>
      </w:r>
    </w:p>
    <w:p w:rsidR="003E744C" w:rsidRDefault="003E744C" w:rsidP="003E744C">
      <w:pPr>
        <w:spacing w:line="360" w:lineRule="auto"/>
        <w:ind w:firstLineChars="174" w:firstLine="418"/>
        <w:rPr>
          <w:rFonts w:hint="eastAsia"/>
          <w:sz w:val="24"/>
        </w:rPr>
      </w:pPr>
      <w:r>
        <w:rPr>
          <w:rFonts w:hint="eastAsia"/>
          <w:sz w:val="24"/>
        </w:rPr>
        <w:t>【备注】若排水户没有排水总平面图和单体首层排水平面图，可自行聘请第三方设计单位现场勘查并出图，首层排水平面图或经营场所排水平面图的绘制没有资质要求，可由排水户自行或找有绘图能力的单位参照模板绘制即可，主管部门不提供单位介绍，企业可在广东省网上中介服务超市自行寻找单位提供服务。</w:t>
      </w:r>
    </w:p>
    <w:p w:rsidR="00730CF9" w:rsidRDefault="003E744C" w:rsidP="003E744C">
      <w:pPr>
        <w:ind w:leftChars="-67" w:hangingChars="67" w:hanging="141"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365075" cy="5915025"/>
            <wp:effectExtent l="0" t="0" r="7620" b="0"/>
            <wp:docPr id="1" name="图片 1" descr="618821396522358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6188213965223582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440" cy="592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0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80F35"/>
    <w:multiLevelType w:val="multilevel"/>
    <w:tmpl w:val="3F880F35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4C"/>
    <w:rsid w:val="000558B3"/>
    <w:rsid w:val="00130FBD"/>
    <w:rsid w:val="00142763"/>
    <w:rsid w:val="00194B24"/>
    <w:rsid w:val="0022434D"/>
    <w:rsid w:val="0025341D"/>
    <w:rsid w:val="002F227D"/>
    <w:rsid w:val="003E744C"/>
    <w:rsid w:val="004036BE"/>
    <w:rsid w:val="00410123"/>
    <w:rsid w:val="00474038"/>
    <w:rsid w:val="004804EB"/>
    <w:rsid w:val="00481518"/>
    <w:rsid w:val="004D1831"/>
    <w:rsid w:val="00665781"/>
    <w:rsid w:val="006A30EF"/>
    <w:rsid w:val="006E4E5B"/>
    <w:rsid w:val="00730CF9"/>
    <w:rsid w:val="008460FC"/>
    <w:rsid w:val="00872B1E"/>
    <w:rsid w:val="00931D7C"/>
    <w:rsid w:val="00965C43"/>
    <w:rsid w:val="009F0040"/>
    <w:rsid w:val="00A90CFF"/>
    <w:rsid w:val="00AC1D65"/>
    <w:rsid w:val="00BE4517"/>
    <w:rsid w:val="00C156F2"/>
    <w:rsid w:val="00C73092"/>
    <w:rsid w:val="00DB2C34"/>
    <w:rsid w:val="00DD386A"/>
    <w:rsid w:val="00E719AC"/>
    <w:rsid w:val="00F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7D99C-2718-4D65-B929-57C31B19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Xiaoyan</dc:creator>
  <cp:keywords/>
  <dc:description/>
  <cp:lastModifiedBy>Huang Xiaoyan</cp:lastModifiedBy>
  <cp:revision>1</cp:revision>
  <dcterms:created xsi:type="dcterms:W3CDTF">2019-11-19T08:21:00Z</dcterms:created>
  <dcterms:modified xsi:type="dcterms:W3CDTF">2019-11-19T08:24:00Z</dcterms:modified>
</cp:coreProperties>
</file>